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D446" w14:textId="45323E4E" w:rsidR="00B219FB" w:rsidRPr="00B219FB" w:rsidRDefault="00B219FB" w:rsidP="007A20AE">
      <w:pPr>
        <w:rPr>
          <w:sz w:val="40"/>
          <w:szCs w:val="40"/>
        </w:rPr>
      </w:pPr>
      <w:r w:rsidRPr="00B219FB">
        <w:rPr>
          <w:sz w:val="40"/>
          <w:szCs w:val="40"/>
        </w:rPr>
        <w:t>Rozpočet rok 2003 až 2014</w:t>
      </w:r>
    </w:p>
    <w:p w14:paraId="7B570DBE" w14:textId="41473213" w:rsidR="007A20AE" w:rsidRDefault="007A20AE" w:rsidP="007A20AE">
      <w:r>
        <w:t>Rozpočet 2014:</w:t>
      </w:r>
    </w:p>
    <w:p w14:paraId="55B71BE5" w14:textId="77777777" w:rsidR="007A20AE" w:rsidRDefault="007A20AE" w:rsidP="007A20AE">
      <w:r>
        <w:t>Příjmy: 14 711 tis. Kč</w:t>
      </w:r>
    </w:p>
    <w:p w14:paraId="6CB6135B" w14:textId="77777777" w:rsidR="007A20AE" w:rsidRDefault="007A20AE" w:rsidP="007A20AE">
      <w:r>
        <w:t>Výdaje: 17 424 tis. Kč</w:t>
      </w:r>
    </w:p>
    <w:p w14:paraId="20116ADE" w14:textId="77777777" w:rsidR="007A20AE" w:rsidRDefault="007A20AE" w:rsidP="007A20AE">
      <w:r>
        <w:t>Financování: 2 713 tis. Kč</w:t>
      </w:r>
    </w:p>
    <w:p w14:paraId="573D9433" w14:textId="77777777" w:rsidR="007A20AE" w:rsidRDefault="007A20AE" w:rsidP="007A20AE"/>
    <w:p w14:paraId="706B424A" w14:textId="77777777" w:rsidR="007A20AE" w:rsidRDefault="007A20AE" w:rsidP="007A20AE">
      <w:r>
        <w:t>Rozpočet 2013:</w:t>
      </w:r>
    </w:p>
    <w:p w14:paraId="5DDB01F3" w14:textId="77777777" w:rsidR="007A20AE" w:rsidRDefault="007A20AE" w:rsidP="007A20AE">
      <w:r>
        <w:t>Příjmy: 13 826 tis. Kč</w:t>
      </w:r>
    </w:p>
    <w:p w14:paraId="35E6A4DD" w14:textId="77777777" w:rsidR="007A20AE" w:rsidRDefault="007A20AE" w:rsidP="007A20AE">
      <w:r>
        <w:t>Výdaje: 14 789 tis. Kč</w:t>
      </w:r>
    </w:p>
    <w:p w14:paraId="6C4F871A" w14:textId="77777777" w:rsidR="007A20AE" w:rsidRDefault="007A20AE" w:rsidP="007A20AE">
      <w:r>
        <w:t>Financování: 1 359 tis. Kč</w:t>
      </w:r>
    </w:p>
    <w:p w14:paraId="41FEE1F6" w14:textId="77777777" w:rsidR="007A20AE" w:rsidRDefault="007A20AE" w:rsidP="007A20AE"/>
    <w:p w14:paraId="6A2F7B66" w14:textId="77777777" w:rsidR="007A20AE" w:rsidRDefault="007A20AE" w:rsidP="007A20AE">
      <w:r>
        <w:t>Rozpočet 2012:</w:t>
      </w:r>
    </w:p>
    <w:p w14:paraId="3A9DDA83" w14:textId="77777777" w:rsidR="007A20AE" w:rsidRDefault="007A20AE" w:rsidP="007A20AE">
      <w:r>
        <w:t>Příjmy: 16 182 tis. Kč</w:t>
      </w:r>
    </w:p>
    <w:p w14:paraId="54D4A0FD" w14:textId="77777777" w:rsidR="007A20AE" w:rsidRDefault="007A20AE" w:rsidP="007A20AE">
      <w:r>
        <w:t>Výdaje: 15 760 tis. Kč</w:t>
      </w:r>
    </w:p>
    <w:p w14:paraId="7C30FC19" w14:textId="77777777" w:rsidR="007A20AE" w:rsidRDefault="007A20AE" w:rsidP="007A20AE"/>
    <w:p w14:paraId="7E444463" w14:textId="77777777" w:rsidR="007A20AE" w:rsidRDefault="007A20AE" w:rsidP="007A20AE">
      <w:r>
        <w:t>Rozpočet 2011:</w:t>
      </w:r>
    </w:p>
    <w:p w14:paraId="1C008D2B" w14:textId="77777777" w:rsidR="007A20AE" w:rsidRDefault="007A20AE" w:rsidP="007A20AE">
      <w:r>
        <w:t>Příjmy: 12 371 tis. Kč</w:t>
      </w:r>
    </w:p>
    <w:p w14:paraId="5C346032" w14:textId="77777777" w:rsidR="007A20AE" w:rsidRDefault="007A20AE" w:rsidP="007A20AE">
      <w:r>
        <w:t>Výdaje: 14 494 tis. Kč</w:t>
      </w:r>
    </w:p>
    <w:p w14:paraId="605B3322" w14:textId="77777777" w:rsidR="007A20AE" w:rsidRDefault="007A20AE" w:rsidP="007A20AE"/>
    <w:p w14:paraId="25C57871" w14:textId="77777777" w:rsidR="007A20AE" w:rsidRDefault="007A20AE" w:rsidP="007A20AE">
      <w:r>
        <w:t>Rozpočet 2010:</w:t>
      </w:r>
    </w:p>
    <w:p w14:paraId="23AA5FC5" w14:textId="77777777" w:rsidR="007A20AE" w:rsidRDefault="007A20AE" w:rsidP="007A20AE">
      <w:r>
        <w:t>Příjmy: 12 884 tis. Kč</w:t>
      </w:r>
    </w:p>
    <w:p w14:paraId="5A28BE70" w14:textId="77777777" w:rsidR="007A20AE" w:rsidRDefault="007A20AE" w:rsidP="007A20AE">
      <w:r>
        <w:t>Výdaje: 13 548 tis. Kč</w:t>
      </w:r>
    </w:p>
    <w:p w14:paraId="681EBF87" w14:textId="77777777" w:rsidR="007A20AE" w:rsidRDefault="007A20AE" w:rsidP="007A20AE"/>
    <w:p w14:paraId="7EA68D02" w14:textId="77777777" w:rsidR="007A20AE" w:rsidRDefault="007A20AE" w:rsidP="007A20AE">
      <w:r>
        <w:t>Rozpočet 2009:</w:t>
      </w:r>
    </w:p>
    <w:p w14:paraId="567C864D" w14:textId="77777777" w:rsidR="007A20AE" w:rsidRDefault="007A20AE" w:rsidP="007A20AE">
      <w:r>
        <w:t>Příjmy: 14 305 tis. Kč</w:t>
      </w:r>
    </w:p>
    <w:p w14:paraId="02392C7E" w14:textId="77777777" w:rsidR="007A20AE" w:rsidRDefault="007A20AE" w:rsidP="007A20AE">
      <w:r>
        <w:t>Výdaje: 14 771 tis. Kč</w:t>
      </w:r>
    </w:p>
    <w:p w14:paraId="666C7C31" w14:textId="77777777" w:rsidR="007A20AE" w:rsidRDefault="007A20AE" w:rsidP="007A20AE"/>
    <w:p w14:paraId="6AE55A43" w14:textId="77777777" w:rsidR="007A20AE" w:rsidRDefault="007A20AE" w:rsidP="007A20AE">
      <w:r>
        <w:t>Rozpočet 2008:</w:t>
      </w:r>
    </w:p>
    <w:p w14:paraId="7BC4B3D9" w14:textId="77777777" w:rsidR="007A20AE" w:rsidRDefault="007A20AE" w:rsidP="007A20AE">
      <w:r>
        <w:t>Příjmy: 18 531 tis. Kč</w:t>
      </w:r>
    </w:p>
    <w:p w14:paraId="4434813F" w14:textId="77777777" w:rsidR="007A20AE" w:rsidRDefault="007A20AE" w:rsidP="007A20AE">
      <w:r>
        <w:t>Výdaje: 16 930 tis. Kč</w:t>
      </w:r>
    </w:p>
    <w:p w14:paraId="2D4F19A4" w14:textId="77777777" w:rsidR="007A20AE" w:rsidRDefault="007A20AE" w:rsidP="007A20AE"/>
    <w:p w14:paraId="4E97748E" w14:textId="65FE4E80" w:rsidR="007A20AE" w:rsidRDefault="007A20AE" w:rsidP="007A20AE">
      <w:r>
        <w:lastRenderedPageBreak/>
        <w:t>Rozpočet 2007:</w:t>
      </w:r>
    </w:p>
    <w:p w14:paraId="235F4C78" w14:textId="77777777" w:rsidR="007A20AE" w:rsidRDefault="007A20AE" w:rsidP="007A20AE">
      <w:r>
        <w:t>Příjmy: 17 939 tis. Kč</w:t>
      </w:r>
    </w:p>
    <w:p w14:paraId="1A056C1E" w14:textId="77777777" w:rsidR="007A20AE" w:rsidRDefault="007A20AE" w:rsidP="007A20AE">
      <w:r>
        <w:t>Výdaje: 16 025 tis. Kč</w:t>
      </w:r>
    </w:p>
    <w:p w14:paraId="5D116A2D" w14:textId="77777777" w:rsidR="007A20AE" w:rsidRDefault="007A20AE" w:rsidP="007A20AE"/>
    <w:p w14:paraId="002331CB" w14:textId="77777777" w:rsidR="007A20AE" w:rsidRDefault="007A20AE" w:rsidP="007A20AE">
      <w:r>
        <w:t>Rozpočet 2006:</w:t>
      </w:r>
    </w:p>
    <w:p w14:paraId="6139EC5F" w14:textId="77777777" w:rsidR="007A20AE" w:rsidRDefault="007A20AE" w:rsidP="007A20AE">
      <w:r>
        <w:t>Příjmy: 22 482,443 tis. Kč</w:t>
      </w:r>
    </w:p>
    <w:p w14:paraId="062DD820" w14:textId="77777777" w:rsidR="007A20AE" w:rsidRDefault="007A20AE" w:rsidP="007A20AE">
      <w:r>
        <w:t>Výdaje: 25 592,207 tis. Kč</w:t>
      </w:r>
    </w:p>
    <w:p w14:paraId="27C8FCCC" w14:textId="77777777" w:rsidR="007A20AE" w:rsidRDefault="007A20AE" w:rsidP="007A20AE"/>
    <w:p w14:paraId="6496E849" w14:textId="77777777" w:rsidR="007A20AE" w:rsidRDefault="007A20AE" w:rsidP="007A20AE">
      <w:r>
        <w:t>Rozpočet 2005:</w:t>
      </w:r>
    </w:p>
    <w:p w14:paraId="0C5A31FB" w14:textId="77777777" w:rsidR="007A20AE" w:rsidRDefault="007A20AE" w:rsidP="007A20AE">
      <w:r>
        <w:t>Příjmy: 25 827,321 tis. Kč</w:t>
      </w:r>
    </w:p>
    <w:p w14:paraId="7B3C2E84" w14:textId="77777777" w:rsidR="007A20AE" w:rsidRDefault="007A20AE" w:rsidP="007A20AE">
      <w:r>
        <w:t>Výdaje: 25 302,978 tis. Kč</w:t>
      </w:r>
    </w:p>
    <w:p w14:paraId="4ED170F8" w14:textId="77777777" w:rsidR="007A20AE" w:rsidRDefault="007A20AE" w:rsidP="007A20AE"/>
    <w:p w14:paraId="53E7AD0A" w14:textId="77777777" w:rsidR="007A20AE" w:rsidRDefault="007A20AE" w:rsidP="007A20AE">
      <w:r>
        <w:t>Rozpočet 2004:</w:t>
      </w:r>
    </w:p>
    <w:p w14:paraId="79E63564" w14:textId="77777777" w:rsidR="007A20AE" w:rsidRDefault="007A20AE" w:rsidP="007A20AE">
      <w:r>
        <w:t>Příjmy: 22 463 tis. Kč</w:t>
      </w:r>
    </w:p>
    <w:p w14:paraId="0F9B3897" w14:textId="77777777" w:rsidR="007A20AE" w:rsidRDefault="007A20AE" w:rsidP="007A20AE">
      <w:r>
        <w:t>Výdaje: 23 865 tis. Kč</w:t>
      </w:r>
    </w:p>
    <w:p w14:paraId="50D6A4B0" w14:textId="77777777" w:rsidR="007A20AE" w:rsidRDefault="007A20AE" w:rsidP="007A20AE"/>
    <w:p w14:paraId="5578D7BE" w14:textId="77777777" w:rsidR="007A20AE" w:rsidRDefault="007A20AE" w:rsidP="007A20AE">
      <w:r>
        <w:t>Rozpočet 2003:</w:t>
      </w:r>
    </w:p>
    <w:p w14:paraId="17F96BC4" w14:textId="77777777" w:rsidR="007A20AE" w:rsidRDefault="007A20AE" w:rsidP="007A20AE">
      <w:r>
        <w:t>Příjmy: 51 813 tis. Kč</w:t>
      </w:r>
    </w:p>
    <w:p w14:paraId="2E8AA080" w14:textId="56A80C94" w:rsidR="00871579" w:rsidRDefault="007A20AE" w:rsidP="007A20AE">
      <w:r>
        <w:t>Výdaje: 53 785 tis. Kč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AE"/>
    <w:rsid w:val="000121B0"/>
    <w:rsid w:val="001A1E3F"/>
    <w:rsid w:val="001B45A1"/>
    <w:rsid w:val="00406D8C"/>
    <w:rsid w:val="0054309B"/>
    <w:rsid w:val="0064597F"/>
    <w:rsid w:val="006D7041"/>
    <w:rsid w:val="007A20AE"/>
    <w:rsid w:val="00B219FB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9F57"/>
  <w15:chartTrackingRefBased/>
  <w15:docId w15:val="{EE67A52F-D53C-4977-83A9-40580D8E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2021-08-24T08:25:00Z</dcterms:created>
  <dcterms:modified xsi:type="dcterms:W3CDTF">2021-08-24T10:39:00Z</dcterms:modified>
</cp:coreProperties>
</file>